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C46" w:rsidRDefault="00055C46" w:rsidP="00055C46">
      <w:pPr>
        <w:keepNext/>
        <w:keepLines/>
        <w:widowControl/>
        <w:spacing w:line="400" w:lineRule="exact"/>
        <w:ind w:firstLine="643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项目一</w:t>
      </w:r>
      <w:r w:rsidRPr="00826E74">
        <w:rPr>
          <w:rFonts w:ascii="仿宋" w:eastAsia="仿宋" w:hAnsi="仿宋" w:cs="仿宋" w:hint="eastAsia"/>
          <w:b/>
          <w:bCs/>
          <w:sz w:val="32"/>
          <w:szCs w:val="32"/>
        </w:rPr>
        <w:t>质量保障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一</w:t>
      </w:r>
      <w:r w:rsidRPr="00FA118F">
        <w:rPr>
          <w:rFonts w:ascii="仿宋" w:eastAsia="仿宋" w:hAnsi="仿宋" w:cs="仿宋" w:hint="eastAsia"/>
          <w:b/>
          <w:bCs/>
          <w:sz w:val="32"/>
          <w:szCs w:val="32"/>
        </w:rPr>
        <w:t>览表</w:t>
      </w:r>
    </w:p>
    <w:p w:rsidR="00055C46" w:rsidRPr="002C26DE" w:rsidRDefault="00055C46" w:rsidP="00B47F3E">
      <w:pPr>
        <w:pStyle w:val="a0"/>
        <w:ind w:firstLine="560"/>
      </w:pPr>
      <w:r>
        <w:rPr>
          <w:rFonts w:ascii="仿宋" w:eastAsia="仿宋" w:hAnsi="仿宋" w:cs="仿宋" w:hint="eastAsia"/>
          <w:sz w:val="28"/>
          <w:szCs w:val="28"/>
        </w:rPr>
        <w:t>项目名称：</w:t>
      </w:r>
      <w:r w:rsidRPr="003C481A">
        <w:rPr>
          <w:rFonts w:ascii="仿宋" w:eastAsia="仿宋" w:hAnsi="仿宋" w:cs="仿宋" w:hint="eastAsia"/>
          <w:sz w:val="24"/>
          <w:szCs w:val="24"/>
          <w:u w:val="single"/>
        </w:rPr>
        <w:t>产前唐氏筛查外送第三方委托业务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</w:p>
    <w:tbl>
      <w:tblPr>
        <w:tblpPr w:leftFromText="180" w:rightFromText="180" w:vertAnchor="text" w:horzAnchor="page" w:tblpX="1557" w:tblpY="269"/>
        <w:tblOverlap w:val="never"/>
        <w:tblW w:w="5000" w:type="pct"/>
        <w:tblLook w:val="0000"/>
      </w:tblPr>
      <w:tblGrid>
        <w:gridCol w:w="1100"/>
        <w:gridCol w:w="7422"/>
      </w:tblGrid>
      <w:tr w:rsidR="00055C46" w:rsidRPr="00FA118F" w:rsidTr="007443DC">
        <w:trPr>
          <w:trHeight w:val="506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46" w:rsidRPr="00FA118F" w:rsidRDefault="00055C46" w:rsidP="00562E83">
            <w:pPr>
              <w:widowControl/>
              <w:spacing w:line="360" w:lineRule="atLeast"/>
              <w:ind w:firstLineChars="0" w:firstLine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质量保障类别1</w:t>
            </w:r>
          </w:p>
        </w:tc>
        <w:tc>
          <w:tcPr>
            <w:tcW w:w="4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46" w:rsidRPr="00FA118F" w:rsidRDefault="00055C46" w:rsidP="00562E83">
            <w:pPr>
              <w:widowControl/>
              <w:spacing w:line="360" w:lineRule="atLeast"/>
              <w:ind w:firstLineChars="0" w:firstLine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E15AFA">
              <w:rPr>
                <w:rFonts w:ascii="仿宋" w:eastAsia="仿宋" w:hAnsi="仿宋" w:cs="仿宋" w:hint="eastAsia"/>
                <w:sz w:val="24"/>
                <w:szCs w:val="24"/>
              </w:rPr>
              <w:t>供应商实验室获得并提供国家卫健委临床检验中心颁发的2023年室间质评认可证书（成绩合格以上）</w:t>
            </w:r>
          </w:p>
        </w:tc>
      </w:tr>
      <w:tr w:rsidR="00055C46" w:rsidRPr="00FA118F" w:rsidTr="007443DC">
        <w:trPr>
          <w:trHeight w:val="506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46" w:rsidRPr="00FA118F" w:rsidRDefault="00055C46" w:rsidP="00562E83">
            <w:pPr>
              <w:widowControl/>
              <w:spacing w:line="360" w:lineRule="atLeast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证书数量</w:t>
            </w:r>
          </w:p>
        </w:tc>
        <w:tc>
          <w:tcPr>
            <w:tcW w:w="4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C46" w:rsidRPr="00FA118F" w:rsidRDefault="00055C46" w:rsidP="00562E83">
            <w:pPr>
              <w:widowControl/>
              <w:spacing w:line="360" w:lineRule="atLeast"/>
              <w:ind w:firstLineChars="0" w:firstLine="0"/>
              <w:jc w:val="center"/>
              <w:rPr>
                <w:rFonts w:eastAsia="仿宋" w:hAnsi="宋体" w:cs="仿宋"/>
                <w:sz w:val="28"/>
              </w:rPr>
            </w:pPr>
            <w:r w:rsidRPr="00FA118F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" w:hAnsi="宋体" w:cs="仿宋" w:hint="eastAsia"/>
                <w:sz w:val="28"/>
              </w:rPr>
              <w:t>份</w:t>
            </w:r>
          </w:p>
        </w:tc>
      </w:tr>
      <w:tr w:rsidR="00B47F3E" w:rsidRPr="00FA118F" w:rsidTr="007443DC">
        <w:trPr>
          <w:trHeight w:val="506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F3E" w:rsidRDefault="00B47F3E" w:rsidP="00B47F3E">
            <w:pPr>
              <w:widowControl/>
              <w:spacing w:line="360" w:lineRule="atLeast"/>
              <w:ind w:firstLineChars="0" w:firstLine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质量保障类别2</w:t>
            </w:r>
          </w:p>
        </w:tc>
        <w:tc>
          <w:tcPr>
            <w:tcW w:w="4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F3E" w:rsidRPr="00E15AFA" w:rsidRDefault="00B47F3E" w:rsidP="00B47F3E">
            <w:pPr>
              <w:widowControl/>
              <w:spacing w:line="360" w:lineRule="atLeast"/>
              <w:ind w:firstLineChars="0" w:firstLine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2A5A8D">
              <w:rPr>
                <w:rFonts w:ascii="仿宋" w:eastAsia="仿宋" w:hAnsi="仿宋" w:cs="仿宋" w:hint="eastAsia"/>
                <w:sz w:val="24"/>
                <w:szCs w:val="24"/>
              </w:rPr>
              <w:t>供应商实验室通过CNAS ISO15189 认可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(2023年度)</w:t>
            </w:r>
          </w:p>
        </w:tc>
      </w:tr>
      <w:tr w:rsidR="00B47F3E" w:rsidRPr="00FA118F" w:rsidTr="007443DC">
        <w:trPr>
          <w:trHeight w:val="506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F3E" w:rsidRPr="00FA118F" w:rsidRDefault="00B47F3E" w:rsidP="00B47F3E">
            <w:pPr>
              <w:widowControl/>
              <w:spacing w:line="360" w:lineRule="atLeast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项目数量</w:t>
            </w:r>
          </w:p>
        </w:tc>
        <w:tc>
          <w:tcPr>
            <w:tcW w:w="4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F3E" w:rsidRPr="00FA118F" w:rsidRDefault="00B47F3E" w:rsidP="00B47F3E">
            <w:pPr>
              <w:widowControl/>
              <w:spacing w:line="360" w:lineRule="atLeast"/>
              <w:ind w:firstLineChars="0" w:firstLine="0"/>
              <w:jc w:val="center"/>
              <w:rPr>
                <w:rFonts w:eastAsia="仿宋" w:hAnsi="宋体" w:cs="仿宋"/>
                <w:sz w:val="28"/>
              </w:rPr>
            </w:pPr>
            <w:r w:rsidRPr="00FA118F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" w:hAnsi="宋体" w:cs="仿宋" w:hint="eastAsia"/>
                <w:sz w:val="28"/>
              </w:rPr>
              <w:t>项</w:t>
            </w:r>
          </w:p>
        </w:tc>
      </w:tr>
      <w:tr w:rsidR="00B47F3E" w:rsidRPr="00FA118F" w:rsidTr="007443DC">
        <w:trPr>
          <w:trHeight w:val="506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F3E" w:rsidRDefault="00B47F3E" w:rsidP="00B47F3E">
            <w:pPr>
              <w:widowControl/>
              <w:spacing w:line="360" w:lineRule="atLeast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质量保障类别3</w:t>
            </w:r>
          </w:p>
        </w:tc>
        <w:tc>
          <w:tcPr>
            <w:tcW w:w="4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F3E" w:rsidRPr="004C606C" w:rsidRDefault="000F20E2" w:rsidP="000F20E2">
            <w:pPr>
              <w:widowControl/>
              <w:spacing w:line="360" w:lineRule="atLeast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 w:rsidRPr="004C606C">
              <w:rPr>
                <w:rFonts w:ascii="仿宋" w:eastAsia="仿宋" w:hAnsi="仿宋" w:cs="仿宋" w:hint="eastAsia"/>
                <w:sz w:val="24"/>
                <w:szCs w:val="24"/>
              </w:rPr>
              <w:t>供应商应具有完成此次检测服务的相关平台：如</w:t>
            </w:r>
            <w:r w:rsidR="004C606C" w:rsidRPr="004C606C">
              <w:rPr>
                <w:rFonts w:ascii="仿宋" w:eastAsia="仿宋" w:hAnsi="仿宋" w:cs="仿宋" w:hint="eastAsia"/>
                <w:sz w:val="24"/>
                <w:szCs w:val="24"/>
              </w:rPr>
              <w:t>飞行时间质谱检测系统、高分辨质谱平台、高通量测序平台（三类平台）</w:t>
            </w:r>
          </w:p>
        </w:tc>
      </w:tr>
      <w:tr w:rsidR="00B47F3E" w:rsidRPr="00FA118F" w:rsidTr="007443DC">
        <w:trPr>
          <w:trHeight w:val="506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F3E" w:rsidRDefault="004C606C" w:rsidP="00B47F3E">
            <w:pPr>
              <w:widowControl/>
              <w:spacing w:line="360" w:lineRule="atLeast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平台数量</w:t>
            </w:r>
          </w:p>
        </w:tc>
        <w:tc>
          <w:tcPr>
            <w:tcW w:w="4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F3E" w:rsidRPr="00FA118F" w:rsidRDefault="004C606C" w:rsidP="00B47F3E">
            <w:pPr>
              <w:widowControl/>
              <w:spacing w:line="360" w:lineRule="atLeast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  <w:u w:val="single"/>
              </w:rPr>
            </w:pPr>
            <w:r w:rsidRPr="00FA118F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" w:hAnsi="宋体" w:cs="仿宋" w:hint="eastAsia"/>
                <w:sz w:val="28"/>
              </w:rPr>
              <w:t>个</w:t>
            </w:r>
          </w:p>
        </w:tc>
      </w:tr>
      <w:tr w:rsidR="007443DC" w:rsidRPr="00FA118F" w:rsidTr="007443DC">
        <w:trPr>
          <w:trHeight w:val="506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43DC" w:rsidRDefault="007443DC" w:rsidP="007443DC">
            <w:pPr>
              <w:widowControl/>
              <w:spacing w:line="360" w:lineRule="atLeast"/>
              <w:ind w:firstLineChars="0" w:firstLine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质量保障类别4</w:t>
            </w:r>
          </w:p>
        </w:tc>
        <w:tc>
          <w:tcPr>
            <w:tcW w:w="4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43DC" w:rsidRPr="00E15AFA" w:rsidRDefault="007443DC" w:rsidP="007443DC">
            <w:pPr>
              <w:widowControl/>
              <w:spacing w:line="360" w:lineRule="atLeast"/>
              <w:ind w:firstLineChars="0" w:firstLine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4C606C">
              <w:rPr>
                <w:rFonts w:ascii="仿宋" w:eastAsia="仿宋" w:hAnsi="仿宋" w:cs="仿宋" w:hint="eastAsia"/>
                <w:sz w:val="24"/>
                <w:szCs w:val="24"/>
              </w:rPr>
              <w:t>供应商应具有完成此次检测服务的</w:t>
            </w:r>
            <w:r w:rsidRPr="00627F6E">
              <w:rPr>
                <w:rFonts w:ascii="仿宋" w:eastAsia="仿宋" w:hAnsi="仿宋" w:cs="仿宋" w:hint="eastAsia"/>
                <w:sz w:val="24"/>
                <w:szCs w:val="24"/>
              </w:rPr>
              <w:t>运输保障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 w:rsidRPr="00055BF5">
              <w:rPr>
                <w:rFonts w:ascii="仿宋" w:eastAsia="仿宋" w:hAnsi="仿宋" w:cs="仿宋" w:hint="eastAsia"/>
                <w:sz w:val="24"/>
                <w:szCs w:val="24"/>
              </w:rPr>
              <w:t>采用冷链运输车运输，冷链运输车具备实时传送温控监测数据功能，自有或租赁</w:t>
            </w:r>
          </w:p>
        </w:tc>
      </w:tr>
      <w:tr w:rsidR="007443DC" w:rsidRPr="00FA118F" w:rsidTr="007443DC">
        <w:trPr>
          <w:trHeight w:val="506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43DC" w:rsidRPr="00FA118F" w:rsidRDefault="007443DC" w:rsidP="007443DC">
            <w:pPr>
              <w:widowControl/>
              <w:spacing w:line="360" w:lineRule="atLeast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车辆数量</w:t>
            </w:r>
          </w:p>
        </w:tc>
        <w:tc>
          <w:tcPr>
            <w:tcW w:w="4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43DC" w:rsidRPr="00FA118F" w:rsidRDefault="007443DC" w:rsidP="007443DC">
            <w:pPr>
              <w:widowControl/>
              <w:spacing w:line="360" w:lineRule="atLeast"/>
              <w:ind w:firstLineChars="0" w:firstLine="0"/>
              <w:jc w:val="center"/>
              <w:rPr>
                <w:rFonts w:eastAsia="仿宋" w:hAnsi="宋体" w:cs="仿宋"/>
                <w:sz w:val="28"/>
              </w:rPr>
            </w:pPr>
            <w:r w:rsidRPr="00FA118F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" w:hAnsi="宋体" w:cs="仿宋" w:hint="eastAsia"/>
                <w:sz w:val="28"/>
              </w:rPr>
              <w:t>个</w:t>
            </w:r>
          </w:p>
        </w:tc>
      </w:tr>
      <w:tr w:rsidR="007443DC" w:rsidRPr="00FA118F" w:rsidTr="007443DC">
        <w:trPr>
          <w:trHeight w:val="506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43DC" w:rsidRDefault="007443DC" w:rsidP="007443DC">
            <w:pPr>
              <w:widowControl/>
              <w:spacing w:line="360" w:lineRule="atLeast"/>
              <w:ind w:firstLineChars="0" w:firstLine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质量保障类别5</w:t>
            </w:r>
          </w:p>
        </w:tc>
        <w:tc>
          <w:tcPr>
            <w:tcW w:w="4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43DC" w:rsidRPr="00E15AFA" w:rsidRDefault="007443DC" w:rsidP="00D00B54">
            <w:pPr>
              <w:widowControl/>
              <w:spacing w:line="360" w:lineRule="atLeast"/>
              <w:ind w:firstLineChars="0" w:firstLine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4C606C">
              <w:rPr>
                <w:rFonts w:ascii="仿宋" w:eastAsia="仿宋" w:hAnsi="仿宋" w:cs="仿宋" w:hint="eastAsia"/>
                <w:sz w:val="24"/>
                <w:szCs w:val="24"/>
              </w:rPr>
              <w:t>供应商应具有完成此次检测服务的</w:t>
            </w:r>
            <w:r w:rsidR="00D00B54" w:rsidRPr="00D00B54">
              <w:rPr>
                <w:rFonts w:ascii="仿宋" w:eastAsia="仿宋" w:hAnsi="仿宋" w:cs="仿宋"/>
                <w:sz w:val="24"/>
                <w:szCs w:val="24"/>
              </w:rPr>
              <w:t>信息安全管理体系认证书</w:t>
            </w:r>
            <w:r w:rsidR="00D00B54" w:rsidRPr="00D00B54">
              <w:rPr>
                <w:rFonts w:ascii="仿宋" w:eastAsia="仿宋" w:hAnsi="仿宋" w:cs="仿宋" w:hint="eastAsia"/>
                <w:sz w:val="24"/>
                <w:szCs w:val="24"/>
              </w:rPr>
              <w:t>（有效期内）</w:t>
            </w:r>
          </w:p>
        </w:tc>
      </w:tr>
      <w:tr w:rsidR="007443DC" w:rsidRPr="00FA118F" w:rsidTr="007443DC">
        <w:trPr>
          <w:trHeight w:val="816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43DC" w:rsidRPr="00FA118F" w:rsidRDefault="00F825A4" w:rsidP="007443DC">
            <w:pPr>
              <w:widowControl/>
              <w:spacing w:line="360" w:lineRule="atLeast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是否</w:t>
            </w:r>
            <w:r w:rsidR="008622F6">
              <w:rPr>
                <w:rFonts w:ascii="仿宋" w:eastAsia="仿宋" w:hAnsi="仿宋" w:cs="仿宋" w:hint="eastAsia"/>
                <w:sz w:val="24"/>
                <w:szCs w:val="24"/>
              </w:rPr>
              <w:t>具有</w:t>
            </w:r>
          </w:p>
        </w:tc>
        <w:tc>
          <w:tcPr>
            <w:tcW w:w="4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43DC" w:rsidRPr="00FA118F" w:rsidRDefault="008622F6" w:rsidP="007443DC">
            <w:pPr>
              <w:widowControl/>
              <w:spacing w:line="360" w:lineRule="atLeast"/>
              <w:ind w:firstLineChars="0" w:firstLine="0"/>
              <w:jc w:val="center"/>
              <w:rPr>
                <w:rFonts w:eastAsia="仿宋" w:hAnsi="宋体" w:cs="仿宋"/>
                <w:sz w:val="28"/>
              </w:rPr>
            </w:pPr>
            <w:r>
              <w:rPr>
                <w:rFonts w:eastAsia="仿宋" w:hAnsi="宋体" w:cs="仿宋" w:hint="eastAsia"/>
                <w:sz w:val="28"/>
              </w:rPr>
              <w:t>是</w:t>
            </w:r>
            <w:r w:rsidRPr="00FA118F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</w:t>
            </w:r>
            <w:r w:rsidRPr="008622F6">
              <w:rPr>
                <w:rFonts w:ascii="仿宋" w:eastAsia="仿宋" w:hAnsi="仿宋" w:cs="仿宋" w:hint="eastAsia"/>
                <w:sz w:val="24"/>
                <w:szCs w:val="24"/>
              </w:rPr>
              <w:t xml:space="preserve">否 </w:t>
            </w:r>
            <w:r w:rsidRPr="00FA118F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</w:t>
            </w:r>
            <w:r w:rsidRPr="008622F6">
              <w:rPr>
                <w:rFonts w:ascii="仿宋" w:eastAsia="仿宋" w:hAnsi="仿宋" w:cs="仿宋" w:hint="eastAsia"/>
                <w:sz w:val="24"/>
                <w:szCs w:val="24"/>
              </w:rPr>
              <w:t>（打钩）</w:t>
            </w:r>
          </w:p>
        </w:tc>
      </w:tr>
    </w:tbl>
    <w:p w:rsidR="00055C46" w:rsidRPr="00FA118F" w:rsidRDefault="00055C46" w:rsidP="00055C46">
      <w:pPr>
        <w:pStyle w:val="a6"/>
        <w:spacing w:before="100" w:beforeAutospacing="1"/>
        <w:ind w:firstLineChars="0" w:firstLine="0"/>
        <w:rPr>
          <w:rFonts w:ascii="仿宋" w:eastAsia="仿宋" w:hAnsi="仿宋" w:cs="仿宋"/>
          <w:sz w:val="28"/>
          <w:szCs w:val="28"/>
        </w:rPr>
      </w:pPr>
      <w:r w:rsidRPr="00FA118F">
        <w:rPr>
          <w:rFonts w:ascii="仿宋" w:eastAsia="仿宋" w:hAnsi="仿宋" w:cs="仿宋" w:hint="eastAsia"/>
          <w:kern w:val="0"/>
          <w:sz w:val="28"/>
          <w:szCs w:val="28"/>
        </w:rPr>
        <w:t>注：</w:t>
      </w:r>
      <w:r>
        <w:rPr>
          <w:rFonts w:ascii="仿宋" w:eastAsia="仿宋" w:hAnsi="仿宋" w:cs="仿宋" w:hint="eastAsia"/>
          <w:kern w:val="0"/>
          <w:sz w:val="28"/>
          <w:szCs w:val="28"/>
        </w:rPr>
        <w:t>1.</w:t>
      </w:r>
      <w:r w:rsidRPr="00762EB2">
        <w:rPr>
          <w:rFonts w:ascii="仿宋" w:eastAsia="仿宋" w:hAnsi="仿宋" w:cs="仿宋" w:hint="eastAsia"/>
          <w:kern w:val="0"/>
          <w:sz w:val="28"/>
          <w:szCs w:val="28"/>
        </w:rPr>
        <w:t>2023年室间质评认可证书</w:t>
      </w:r>
      <w:r>
        <w:rPr>
          <w:rFonts w:ascii="仿宋" w:eastAsia="仿宋" w:hAnsi="仿宋" w:cs="仿宋" w:hint="eastAsia"/>
          <w:kern w:val="0"/>
          <w:sz w:val="28"/>
          <w:szCs w:val="28"/>
        </w:rPr>
        <w:t>：提供证书复印件并加盖公章</w:t>
      </w:r>
      <w:r w:rsidRPr="0061182D">
        <w:rPr>
          <w:rFonts w:ascii="仿宋" w:eastAsia="仿宋" w:hAnsi="仿宋" w:cs="仿宋" w:hint="eastAsia"/>
          <w:kern w:val="0"/>
          <w:sz w:val="28"/>
          <w:szCs w:val="28"/>
        </w:rPr>
        <w:t>。</w:t>
      </w:r>
    </w:p>
    <w:p w:rsidR="00807B38" w:rsidRDefault="00055C46" w:rsidP="00807B38">
      <w:pPr>
        <w:spacing w:line="400" w:lineRule="exact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 w:rsidRPr="00A85D4C">
        <w:rPr>
          <w:rFonts w:ascii="仿宋" w:eastAsia="仿宋" w:hAnsi="仿宋" w:cs="仿宋" w:hint="eastAsia"/>
          <w:sz w:val="24"/>
          <w:szCs w:val="24"/>
        </w:rPr>
        <w:t>通</w:t>
      </w:r>
      <w:r w:rsidRPr="00E200FB">
        <w:rPr>
          <w:rFonts w:ascii="仿宋" w:eastAsia="仿宋" w:hAnsi="仿宋" w:cs="仿宋" w:hint="eastAsia"/>
          <w:sz w:val="28"/>
          <w:szCs w:val="28"/>
        </w:rPr>
        <w:t>过ISO15189认证（2023年度）</w:t>
      </w:r>
      <w:r>
        <w:rPr>
          <w:rFonts w:ascii="仿宋" w:eastAsia="仿宋" w:hAnsi="仿宋" w:cs="仿宋" w:hint="eastAsia"/>
          <w:sz w:val="28"/>
          <w:szCs w:val="28"/>
        </w:rPr>
        <w:t>项目数：</w:t>
      </w:r>
      <w:r w:rsidRPr="00E200FB">
        <w:rPr>
          <w:rFonts w:ascii="仿宋" w:eastAsia="仿宋" w:hAnsi="仿宋" w:cs="仿宋" w:hint="eastAsia"/>
          <w:sz w:val="28"/>
          <w:szCs w:val="28"/>
        </w:rPr>
        <w:t>提供相关证明材料</w:t>
      </w:r>
      <w:r w:rsidR="00340B15">
        <w:rPr>
          <w:rFonts w:ascii="仿宋" w:eastAsia="仿宋" w:hAnsi="仿宋" w:cs="仿宋" w:hint="eastAsia"/>
          <w:sz w:val="28"/>
          <w:szCs w:val="28"/>
        </w:rPr>
        <w:t>，如</w:t>
      </w:r>
      <w:r w:rsidR="00340B15" w:rsidRPr="00340B15">
        <w:rPr>
          <w:rFonts w:ascii="仿宋" w:eastAsia="仿宋" w:hAnsi="仿宋" w:cs="仿宋" w:hint="eastAsia"/>
          <w:sz w:val="28"/>
          <w:szCs w:val="28"/>
        </w:rPr>
        <w:t>《认可的检验能力范围》</w:t>
      </w:r>
      <w:r w:rsidRPr="00FA118F">
        <w:rPr>
          <w:rFonts w:ascii="仿宋" w:eastAsia="仿宋" w:hAnsi="仿宋" w:cs="仿宋" w:hint="eastAsia"/>
          <w:sz w:val="28"/>
          <w:szCs w:val="28"/>
        </w:rPr>
        <w:t>。</w:t>
      </w:r>
    </w:p>
    <w:p w:rsidR="006639DD" w:rsidRDefault="00807B38" w:rsidP="006639DD">
      <w:pPr>
        <w:spacing w:line="400" w:lineRule="exact"/>
        <w:ind w:firstLine="560"/>
        <w:rPr>
          <w:rFonts w:ascii="仿宋" w:eastAsia="仿宋" w:hAnsi="仿宋" w:cs="仿宋"/>
          <w:sz w:val="28"/>
          <w:szCs w:val="28"/>
        </w:rPr>
      </w:pPr>
      <w:r w:rsidRPr="00807B38">
        <w:rPr>
          <w:rFonts w:ascii="仿宋" w:eastAsia="仿宋" w:hAnsi="仿宋" w:cs="仿宋" w:hint="eastAsia"/>
          <w:sz w:val="28"/>
          <w:szCs w:val="28"/>
        </w:rPr>
        <w:t>3.供应商需提供三类平台的检测设备合同或发票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055C46" w:rsidRPr="006639DD" w:rsidRDefault="006639DD" w:rsidP="006639DD">
      <w:pPr>
        <w:spacing w:line="400" w:lineRule="exact"/>
        <w:ind w:firstLine="560"/>
        <w:rPr>
          <w:rFonts w:ascii="仿宋" w:eastAsia="仿宋" w:hAnsi="仿宋" w:cs="仿宋"/>
          <w:sz w:val="28"/>
          <w:szCs w:val="28"/>
        </w:rPr>
      </w:pPr>
      <w:r w:rsidRPr="006639DD">
        <w:rPr>
          <w:rFonts w:ascii="仿宋" w:eastAsia="仿宋" w:hAnsi="仿宋" w:cs="仿宋" w:hint="eastAsia"/>
          <w:sz w:val="28"/>
          <w:szCs w:val="28"/>
        </w:rPr>
        <w:t>4.提供车辆有效行驶证和照片复印件且能体现车辆为供应商所有，如为租赁须提供租赁合同，且租赁期在服务期内；须单独提供承诺函承诺冷链运输车具备实时传送温控监测数据功能，并提供实时数据传输数据图</w:t>
      </w:r>
      <w:r w:rsidR="00BD48B4">
        <w:rPr>
          <w:rFonts w:ascii="仿宋" w:eastAsia="仿宋" w:hAnsi="仿宋" w:cs="仿宋" w:hint="eastAsia"/>
          <w:sz w:val="28"/>
          <w:szCs w:val="28"/>
        </w:rPr>
        <w:t>。</w:t>
      </w:r>
    </w:p>
    <w:p w:rsidR="00055C46" w:rsidRDefault="00055C46" w:rsidP="00055C46">
      <w:pPr>
        <w:spacing w:line="400" w:lineRule="exact"/>
        <w:ind w:firstLine="560"/>
        <w:rPr>
          <w:rFonts w:ascii="仿宋" w:eastAsia="仿宋" w:hAnsi="仿宋" w:cs="仿宋"/>
          <w:sz w:val="28"/>
          <w:szCs w:val="28"/>
        </w:rPr>
      </w:pPr>
    </w:p>
    <w:p w:rsidR="00055C46" w:rsidRDefault="00055C46" w:rsidP="00055C46">
      <w:pPr>
        <w:spacing w:line="400" w:lineRule="exact"/>
        <w:ind w:firstLine="56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法定代表或授权代表签字：</w:t>
      </w:r>
    </w:p>
    <w:p w:rsidR="00055C46" w:rsidRDefault="00055C46" w:rsidP="00055C46">
      <w:pPr>
        <w:spacing w:line="400" w:lineRule="exact"/>
        <w:ind w:firstLine="56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供应商名称：         (盖章)</w:t>
      </w:r>
    </w:p>
    <w:p w:rsidR="00055C46" w:rsidRDefault="00055C46" w:rsidP="00055C46">
      <w:pPr>
        <w:spacing w:line="400" w:lineRule="exact"/>
        <w:ind w:right="560" w:firstLineChars="1700" w:firstLine="47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日    期：</w:t>
      </w:r>
    </w:p>
    <w:p w:rsidR="001C3D84" w:rsidRDefault="001C3D84" w:rsidP="001C3D84">
      <w:pPr>
        <w:keepNext/>
        <w:keepLines/>
        <w:widowControl/>
        <w:spacing w:line="400" w:lineRule="exact"/>
        <w:ind w:firstLine="643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项目二</w:t>
      </w:r>
      <w:r w:rsidRPr="00826E74">
        <w:rPr>
          <w:rFonts w:ascii="仿宋" w:eastAsia="仿宋" w:hAnsi="仿宋" w:cs="仿宋" w:hint="eastAsia"/>
          <w:b/>
          <w:bCs/>
          <w:sz w:val="32"/>
          <w:szCs w:val="32"/>
        </w:rPr>
        <w:t>质量保障</w:t>
      </w:r>
      <w:r w:rsidRPr="00FA118F">
        <w:rPr>
          <w:rFonts w:ascii="仿宋" w:eastAsia="仿宋" w:hAnsi="仿宋" w:cs="仿宋" w:hint="eastAsia"/>
          <w:b/>
          <w:bCs/>
          <w:sz w:val="32"/>
          <w:szCs w:val="32"/>
        </w:rPr>
        <w:t>一览表</w:t>
      </w:r>
    </w:p>
    <w:p w:rsidR="001C3D84" w:rsidRPr="002C26DE" w:rsidRDefault="001C3D84" w:rsidP="001C3D84">
      <w:pPr>
        <w:pStyle w:val="a0"/>
        <w:ind w:firstLine="560"/>
      </w:pPr>
      <w:r>
        <w:rPr>
          <w:rFonts w:ascii="仿宋" w:eastAsia="仿宋" w:hAnsi="仿宋" w:cs="仿宋" w:hint="eastAsia"/>
          <w:sz w:val="28"/>
          <w:szCs w:val="28"/>
        </w:rPr>
        <w:t>项目名称：</w:t>
      </w:r>
      <w:r w:rsidRPr="00E160FC">
        <w:rPr>
          <w:rFonts w:ascii="仿宋" w:eastAsia="仿宋" w:hAnsi="仿宋" w:cs="仿宋" w:hint="eastAsia"/>
          <w:sz w:val="24"/>
          <w:szCs w:val="24"/>
          <w:u w:val="single"/>
        </w:rPr>
        <w:t>病理检测项目外送第三方委托业务</w:t>
      </w:r>
    </w:p>
    <w:tbl>
      <w:tblPr>
        <w:tblpPr w:leftFromText="180" w:rightFromText="180" w:vertAnchor="text" w:horzAnchor="page" w:tblpX="1557" w:tblpY="269"/>
        <w:tblOverlap w:val="never"/>
        <w:tblW w:w="5000" w:type="pct"/>
        <w:tblLook w:val="0000"/>
      </w:tblPr>
      <w:tblGrid>
        <w:gridCol w:w="1100"/>
        <w:gridCol w:w="7422"/>
      </w:tblGrid>
      <w:tr w:rsidR="00C2214E" w:rsidRPr="00FA118F" w:rsidTr="0034687C">
        <w:trPr>
          <w:trHeight w:val="506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14E" w:rsidRPr="00FA118F" w:rsidRDefault="00C2214E" w:rsidP="0034687C">
            <w:pPr>
              <w:widowControl/>
              <w:spacing w:line="360" w:lineRule="atLeast"/>
              <w:ind w:firstLineChars="0" w:firstLine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质量保障类别1</w:t>
            </w:r>
          </w:p>
        </w:tc>
        <w:tc>
          <w:tcPr>
            <w:tcW w:w="4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14E" w:rsidRPr="00FA118F" w:rsidRDefault="00C2214E" w:rsidP="0034687C">
            <w:pPr>
              <w:widowControl/>
              <w:spacing w:line="360" w:lineRule="atLeast"/>
              <w:ind w:firstLineChars="0" w:firstLine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E15AFA">
              <w:rPr>
                <w:rFonts w:ascii="仿宋" w:eastAsia="仿宋" w:hAnsi="仿宋" w:cs="仿宋" w:hint="eastAsia"/>
                <w:sz w:val="24"/>
                <w:szCs w:val="24"/>
              </w:rPr>
              <w:t>供应商实验室获得并提供国家卫健委临床检验中心颁发的2023年室间质评认可证书（成绩合格以上）</w:t>
            </w:r>
          </w:p>
        </w:tc>
      </w:tr>
      <w:tr w:rsidR="00C2214E" w:rsidRPr="00FA118F" w:rsidTr="0034687C">
        <w:trPr>
          <w:trHeight w:val="506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14E" w:rsidRPr="00FA118F" w:rsidRDefault="00C2214E" w:rsidP="0034687C">
            <w:pPr>
              <w:widowControl/>
              <w:spacing w:line="360" w:lineRule="atLeast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证书数量</w:t>
            </w:r>
          </w:p>
        </w:tc>
        <w:tc>
          <w:tcPr>
            <w:tcW w:w="4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14E" w:rsidRPr="00FA118F" w:rsidRDefault="00C2214E" w:rsidP="0034687C">
            <w:pPr>
              <w:widowControl/>
              <w:spacing w:line="360" w:lineRule="atLeast"/>
              <w:ind w:firstLineChars="0" w:firstLine="0"/>
              <w:jc w:val="center"/>
              <w:rPr>
                <w:rFonts w:eastAsia="仿宋" w:hAnsi="宋体" w:cs="仿宋"/>
                <w:sz w:val="28"/>
              </w:rPr>
            </w:pPr>
            <w:r w:rsidRPr="00FA118F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" w:hAnsi="宋体" w:cs="仿宋" w:hint="eastAsia"/>
                <w:sz w:val="28"/>
              </w:rPr>
              <w:t>份</w:t>
            </w:r>
          </w:p>
        </w:tc>
      </w:tr>
      <w:tr w:rsidR="00C2214E" w:rsidRPr="00FA118F" w:rsidTr="0034687C">
        <w:trPr>
          <w:trHeight w:val="506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14E" w:rsidRDefault="00C2214E" w:rsidP="0034687C">
            <w:pPr>
              <w:widowControl/>
              <w:spacing w:line="360" w:lineRule="atLeast"/>
              <w:ind w:firstLineChars="0" w:firstLine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质量保障类别2</w:t>
            </w:r>
          </w:p>
        </w:tc>
        <w:tc>
          <w:tcPr>
            <w:tcW w:w="4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14E" w:rsidRPr="00E15AFA" w:rsidRDefault="00C2214E" w:rsidP="0034687C">
            <w:pPr>
              <w:widowControl/>
              <w:spacing w:line="360" w:lineRule="atLeast"/>
              <w:ind w:firstLineChars="0" w:firstLine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2A5A8D">
              <w:rPr>
                <w:rFonts w:ascii="仿宋" w:eastAsia="仿宋" w:hAnsi="仿宋" w:cs="仿宋" w:hint="eastAsia"/>
                <w:sz w:val="24"/>
                <w:szCs w:val="24"/>
              </w:rPr>
              <w:t>供应商实验室通过CNAS ISO15189 认可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(2023年度)</w:t>
            </w:r>
          </w:p>
        </w:tc>
      </w:tr>
      <w:tr w:rsidR="00C2214E" w:rsidRPr="00FA118F" w:rsidTr="0034687C">
        <w:trPr>
          <w:trHeight w:val="506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14E" w:rsidRPr="00FA118F" w:rsidRDefault="00C2214E" w:rsidP="0034687C">
            <w:pPr>
              <w:widowControl/>
              <w:spacing w:line="360" w:lineRule="atLeast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项目数量</w:t>
            </w:r>
          </w:p>
        </w:tc>
        <w:tc>
          <w:tcPr>
            <w:tcW w:w="4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14E" w:rsidRPr="00FA118F" w:rsidRDefault="00C2214E" w:rsidP="0034687C">
            <w:pPr>
              <w:widowControl/>
              <w:spacing w:line="360" w:lineRule="atLeast"/>
              <w:ind w:firstLineChars="0" w:firstLine="0"/>
              <w:jc w:val="center"/>
              <w:rPr>
                <w:rFonts w:eastAsia="仿宋" w:hAnsi="宋体" w:cs="仿宋"/>
                <w:sz w:val="28"/>
              </w:rPr>
            </w:pPr>
            <w:r w:rsidRPr="00FA118F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" w:hAnsi="宋体" w:cs="仿宋" w:hint="eastAsia"/>
                <w:sz w:val="28"/>
              </w:rPr>
              <w:t>项</w:t>
            </w:r>
          </w:p>
        </w:tc>
      </w:tr>
      <w:tr w:rsidR="00C2214E" w:rsidRPr="00FA118F" w:rsidTr="0034687C">
        <w:trPr>
          <w:trHeight w:val="506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14E" w:rsidRDefault="00C2214E" w:rsidP="0034687C">
            <w:pPr>
              <w:widowControl/>
              <w:spacing w:line="360" w:lineRule="atLeast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质量保障类别3</w:t>
            </w:r>
          </w:p>
        </w:tc>
        <w:tc>
          <w:tcPr>
            <w:tcW w:w="4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14E" w:rsidRPr="004C606C" w:rsidRDefault="00C2214E" w:rsidP="00C84213">
            <w:pPr>
              <w:widowControl/>
              <w:spacing w:line="360" w:lineRule="atLeast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 w:rsidRPr="004C606C">
              <w:rPr>
                <w:rFonts w:ascii="仿宋" w:eastAsia="仿宋" w:hAnsi="仿宋" w:cs="仿宋" w:hint="eastAsia"/>
                <w:sz w:val="24"/>
                <w:szCs w:val="24"/>
              </w:rPr>
              <w:t>供应商应具有完成此次检测服务的相关平台：如</w:t>
            </w:r>
            <w:r w:rsidR="00C84213">
              <w:rPr>
                <w:rFonts w:ascii="仿宋" w:eastAsia="仿宋" w:hAnsi="仿宋" w:cs="仿宋" w:hint="eastAsia"/>
                <w:sz w:val="24"/>
                <w:szCs w:val="24"/>
              </w:rPr>
              <w:t>高分辨质谱平台、高通量测序平台（二</w:t>
            </w:r>
            <w:r w:rsidRPr="004C606C">
              <w:rPr>
                <w:rFonts w:ascii="仿宋" w:eastAsia="仿宋" w:hAnsi="仿宋" w:cs="仿宋" w:hint="eastAsia"/>
                <w:sz w:val="24"/>
                <w:szCs w:val="24"/>
              </w:rPr>
              <w:t>类平台）</w:t>
            </w:r>
          </w:p>
        </w:tc>
      </w:tr>
      <w:tr w:rsidR="00C2214E" w:rsidRPr="00FA118F" w:rsidTr="0034687C">
        <w:trPr>
          <w:trHeight w:val="506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14E" w:rsidRDefault="00C2214E" w:rsidP="0034687C">
            <w:pPr>
              <w:widowControl/>
              <w:spacing w:line="360" w:lineRule="atLeast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平台数量</w:t>
            </w:r>
          </w:p>
        </w:tc>
        <w:tc>
          <w:tcPr>
            <w:tcW w:w="4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14E" w:rsidRPr="00FA118F" w:rsidRDefault="00C2214E" w:rsidP="0034687C">
            <w:pPr>
              <w:widowControl/>
              <w:spacing w:line="360" w:lineRule="atLeast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  <w:u w:val="single"/>
              </w:rPr>
            </w:pPr>
            <w:r w:rsidRPr="00FA118F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" w:hAnsi="宋体" w:cs="仿宋" w:hint="eastAsia"/>
                <w:sz w:val="28"/>
              </w:rPr>
              <w:t>个</w:t>
            </w:r>
          </w:p>
        </w:tc>
      </w:tr>
      <w:tr w:rsidR="00C2214E" w:rsidRPr="00FA118F" w:rsidTr="0034687C">
        <w:trPr>
          <w:trHeight w:val="506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14E" w:rsidRDefault="00C2214E" w:rsidP="0034687C">
            <w:pPr>
              <w:widowControl/>
              <w:spacing w:line="360" w:lineRule="atLeast"/>
              <w:ind w:firstLineChars="0" w:firstLine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质量保障类别4</w:t>
            </w:r>
          </w:p>
        </w:tc>
        <w:tc>
          <w:tcPr>
            <w:tcW w:w="4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14E" w:rsidRPr="00E15AFA" w:rsidRDefault="00C2214E" w:rsidP="0034687C">
            <w:pPr>
              <w:widowControl/>
              <w:spacing w:line="360" w:lineRule="atLeast"/>
              <w:ind w:firstLineChars="0" w:firstLine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4C606C">
              <w:rPr>
                <w:rFonts w:ascii="仿宋" w:eastAsia="仿宋" w:hAnsi="仿宋" w:cs="仿宋" w:hint="eastAsia"/>
                <w:sz w:val="24"/>
                <w:szCs w:val="24"/>
              </w:rPr>
              <w:t>供应商应具有完成此次检测服务的</w:t>
            </w:r>
            <w:r w:rsidRPr="00627F6E">
              <w:rPr>
                <w:rFonts w:ascii="仿宋" w:eastAsia="仿宋" w:hAnsi="仿宋" w:cs="仿宋" w:hint="eastAsia"/>
                <w:sz w:val="24"/>
                <w:szCs w:val="24"/>
              </w:rPr>
              <w:t>运输保障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 w:rsidRPr="00055BF5">
              <w:rPr>
                <w:rFonts w:ascii="仿宋" w:eastAsia="仿宋" w:hAnsi="仿宋" w:cs="仿宋" w:hint="eastAsia"/>
                <w:sz w:val="24"/>
                <w:szCs w:val="24"/>
              </w:rPr>
              <w:t>采用冷链运输车运输，冷链运输车具备实时传送温控监测数据功能，自有或租赁</w:t>
            </w:r>
          </w:p>
        </w:tc>
      </w:tr>
      <w:tr w:rsidR="00C2214E" w:rsidRPr="00FA118F" w:rsidTr="0034687C">
        <w:trPr>
          <w:trHeight w:val="506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14E" w:rsidRPr="00FA118F" w:rsidRDefault="00C2214E" w:rsidP="0034687C">
            <w:pPr>
              <w:widowControl/>
              <w:spacing w:line="360" w:lineRule="atLeast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车辆数量</w:t>
            </w:r>
          </w:p>
        </w:tc>
        <w:tc>
          <w:tcPr>
            <w:tcW w:w="4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14E" w:rsidRPr="00FA118F" w:rsidRDefault="00C2214E" w:rsidP="0034687C">
            <w:pPr>
              <w:widowControl/>
              <w:spacing w:line="360" w:lineRule="atLeast"/>
              <w:ind w:firstLineChars="0" w:firstLine="0"/>
              <w:jc w:val="center"/>
              <w:rPr>
                <w:rFonts w:eastAsia="仿宋" w:hAnsi="宋体" w:cs="仿宋"/>
                <w:sz w:val="28"/>
              </w:rPr>
            </w:pPr>
            <w:r w:rsidRPr="00FA118F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" w:hAnsi="宋体" w:cs="仿宋" w:hint="eastAsia"/>
                <w:sz w:val="28"/>
              </w:rPr>
              <w:t>个</w:t>
            </w:r>
          </w:p>
        </w:tc>
      </w:tr>
      <w:tr w:rsidR="00C2214E" w:rsidRPr="00FA118F" w:rsidTr="0034687C">
        <w:trPr>
          <w:trHeight w:val="506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14E" w:rsidRDefault="00C2214E" w:rsidP="0034687C">
            <w:pPr>
              <w:widowControl/>
              <w:spacing w:line="360" w:lineRule="atLeast"/>
              <w:ind w:firstLineChars="0" w:firstLine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质量保障类别5</w:t>
            </w:r>
          </w:p>
        </w:tc>
        <w:tc>
          <w:tcPr>
            <w:tcW w:w="4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14E" w:rsidRPr="00E15AFA" w:rsidRDefault="00C2214E" w:rsidP="0034687C">
            <w:pPr>
              <w:widowControl/>
              <w:spacing w:line="360" w:lineRule="atLeast"/>
              <w:ind w:firstLineChars="0" w:firstLine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4C606C">
              <w:rPr>
                <w:rFonts w:ascii="仿宋" w:eastAsia="仿宋" w:hAnsi="仿宋" w:cs="仿宋" w:hint="eastAsia"/>
                <w:sz w:val="24"/>
                <w:szCs w:val="24"/>
              </w:rPr>
              <w:t>供应商应具有完成此次检测服务的</w:t>
            </w:r>
            <w:r w:rsidRPr="00D00B54">
              <w:rPr>
                <w:rFonts w:ascii="仿宋" w:eastAsia="仿宋" w:hAnsi="仿宋" w:cs="仿宋"/>
                <w:sz w:val="24"/>
                <w:szCs w:val="24"/>
              </w:rPr>
              <w:t>信息安全管理体系认证书</w:t>
            </w:r>
            <w:r w:rsidRPr="00D00B54">
              <w:rPr>
                <w:rFonts w:ascii="仿宋" w:eastAsia="仿宋" w:hAnsi="仿宋" w:cs="仿宋" w:hint="eastAsia"/>
                <w:sz w:val="24"/>
                <w:szCs w:val="24"/>
              </w:rPr>
              <w:t>（有效期内）</w:t>
            </w:r>
          </w:p>
        </w:tc>
      </w:tr>
      <w:tr w:rsidR="00C2214E" w:rsidRPr="00FA118F" w:rsidTr="0034687C">
        <w:trPr>
          <w:trHeight w:val="816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14E" w:rsidRPr="00FA118F" w:rsidRDefault="00C2214E" w:rsidP="0034687C">
            <w:pPr>
              <w:widowControl/>
              <w:spacing w:line="360" w:lineRule="atLeast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是否具有</w:t>
            </w:r>
          </w:p>
        </w:tc>
        <w:tc>
          <w:tcPr>
            <w:tcW w:w="4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14E" w:rsidRPr="00FA118F" w:rsidRDefault="00C2214E" w:rsidP="0034687C">
            <w:pPr>
              <w:widowControl/>
              <w:spacing w:line="360" w:lineRule="atLeast"/>
              <w:ind w:firstLineChars="0" w:firstLine="0"/>
              <w:jc w:val="center"/>
              <w:rPr>
                <w:rFonts w:eastAsia="仿宋" w:hAnsi="宋体" w:cs="仿宋"/>
                <w:sz w:val="28"/>
              </w:rPr>
            </w:pPr>
            <w:r>
              <w:rPr>
                <w:rFonts w:eastAsia="仿宋" w:hAnsi="宋体" w:cs="仿宋" w:hint="eastAsia"/>
                <w:sz w:val="28"/>
              </w:rPr>
              <w:t>是</w:t>
            </w:r>
            <w:r w:rsidRPr="00FA118F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</w:t>
            </w:r>
            <w:r w:rsidRPr="008622F6">
              <w:rPr>
                <w:rFonts w:ascii="仿宋" w:eastAsia="仿宋" w:hAnsi="仿宋" w:cs="仿宋" w:hint="eastAsia"/>
                <w:sz w:val="24"/>
                <w:szCs w:val="24"/>
              </w:rPr>
              <w:t xml:space="preserve">否 </w:t>
            </w:r>
            <w:r w:rsidRPr="00FA118F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</w:t>
            </w:r>
            <w:r w:rsidRPr="008622F6">
              <w:rPr>
                <w:rFonts w:ascii="仿宋" w:eastAsia="仿宋" w:hAnsi="仿宋" w:cs="仿宋" w:hint="eastAsia"/>
                <w:sz w:val="24"/>
                <w:szCs w:val="24"/>
              </w:rPr>
              <w:t>（打钩）</w:t>
            </w:r>
          </w:p>
        </w:tc>
      </w:tr>
    </w:tbl>
    <w:p w:rsidR="00C2214E" w:rsidRPr="00FA118F" w:rsidRDefault="00C2214E" w:rsidP="00C2214E">
      <w:pPr>
        <w:pStyle w:val="a6"/>
        <w:spacing w:before="100" w:beforeAutospacing="1"/>
        <w:ind w:firstLineChars="0" w:firstLine="0"/>
        <w:rPr>
          <w:rFonts w:ascii="仿宋" w:eastAsia="仿宋" w:hAnsi="仿宋" w:cs="仿宋"/>
          <w:sz w:val="28"/>
          <w:szCs w:val="28"/>
        </w:rPr>
      </w:pPr>
      <w:r w:rsidRPr="00FA118F">
        <w:rPr>
          <w:rFonts w:ascii="仿宋" w:eastAsia="仿宋" w:hAnsi="仿宋" w:cs="仿宋" w:hint="eastAsia"/>
          <w:kern w:val="0"/>
          <w:sz w:val="28"/>
          <w:szCs w:val="28"/>
        </w:rPr>
        <w:t>注：</w:t>
      </w:r>
      <w:r>
        <w:rPr>
          <w:rFonts w:ascii="仿宋" w:eastAsia="仿宋" w:hAnsi="仿宋" w:cs="仿宋" w:hint="eastAsia"/>
          <w:kern w:val="0"/>
          <w:sz w:val="28"/>
          <w:szCs w:val="28"/>
        </w:rPr>
        <w:t>1.</w:t>
      </w:r>
      <w:r w:rsidRPr="00762EB2">
        <w:rPr>
          <w:rFonts w:ascii="仿宋" w:eastAsia="仿宋" w:hAnsi="仿宋" w:cs="仿宋" w:hint="eastAsia"/>
          <w:kern w:val="0"/>
          <w:sz w:val="28"/>
          <w:szCs w:val="28"/>
        </w:rPr>
        <w:t>2023年室间质评认可证书</w:t>
      </w:r>
      <w:r>
        <w:rPr>
          <w:rFonts w:ascii="仿宋" w:eastAsia="仿宋" w:hAnsi="仿宋" w:cs="仿宋" w:hint="eastAsia"/>
          <w:kern w:val="0"/>
          <w:sz w:val="28"/>
          <w:szCs w:val="28"/>
        </w:rPr>
        <w:t>：提供证书复印件并加盖公章</w:t>
      </w:r>
      <w:r w:rsidRPr="0061182D">
        <w:rPr>
          <w:rFonts w:ascii="仿宋" w:eastAsia="仿宋" w:hAnsi="仿宋" w:cs="仿宋" w:hint="eastAsia"/>
          <w:kern w:val="0"/>
          <w:sz w:val="28"/>
          <w:szCs w:val="28"/>
        </w:rPr>
        <w:t>。</w:t>
      </w:r>
    </w:p>
    <w:p w:rsidR="00C2214E" w:rsidRDefault="00C2214E" w:rsidP="00C2214E">
      <w:pPr>
        <w:spacing w:line="400" w:lineRule="exact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 w:rsidRPr="00A85D4C">
        <w:rPr>
          <w:rFonts w:ascii="仿宋" w:eastAsia="仿宋" w:hAnsi="仿宋" w:cs="仿宋" w:hint="eastAsia"/>
          <w:sz w:val="24"/>
          <w:szCs w:val="24"/>
        </w:rPr>
        <w:t>通</w:t>
      </w:r>
      <w:r w:rsidRPr="00E200FB">
        <w:rPr>
          <w:rFonts w:ascii="仿宋" w:eastAsia="仿宋" w:hAnsi="仿宋" w:cs="仿宋" w:hint="eastAsia"/>
          <w:sz w:val="28"/>
          <w:szCs w:val="28"/>
        </w:rPr>
        <w:t>过ISO15189认证（2023年度）</w:t>
      </w:r>
      <w:r>
        <w:rPr>
          <w:rFonts w:ascii="仿宋" w:eastAsia="仿宋" w:hAnsi="仿宋" w:cs="仿宋" w:hint="eastAsia"/>
          <w:sz w:val="28"/>
          <w:szCs w:val="28"/>
        </w:rPr>
        <w:t>项目数：</w:t>
      </w:r>
      <w:r w:rsidRPr="00E200FB">
        <w:rPr>
          <w:rFonts w:ascii="仿宋" w:eastAsia="仿宋" w:hAnsi="仿宋" w:cs="仿宋" w:hint="eastAsia"/>
          <w:sz w:val="28"/>
          <w:szCs w:val="28"/>
        </w:rPr>
        <w:t>提供相关证明材料</w:t>
      </w:r>
      <w:r>
        <w:rPr>
          <w:rFonts w:ascii="仿宋" w:eastAsia="仿宋" w:hAnsi="仿宋" w:cs="仿宋" w:hint="eastAsia"/>
          <w:sz w:val="28"/>
          <w:szCs w:val="28"/>
        </w:rPr>
        <w:t>，如</w:t>
      </w:r>
      <w:r w:rsidRPr="00340B15">
        <w:rPr>
          <w:rFonts w:ascii="仿宋" w:eastAsia="仿宋" w:hAnsi="仿宋" w:cs="仿宋" w:hint="eastAsia"/>
          <w:sz w:val="28"/>
          <w:szCs w:val="28"/>
        </w:rPr>
        <w:t>《认可的检验能力范围》</w:t>
      </w:r>
      <w:r w:rsidRPr="00FA118F">
        <w:rPr>
          <w:rFonts w:ascii="仿宋" w:eastAsia="仿宋" w:hAnsi="仿宋" w:cs="仿宋" w:hint="eastAsia"/>
          <w:sz w:val="28"/>
          <w:szCs w:val="28"/>
        </w:rPr>
        <w:t>。</w:t>
      </w:r>
    </w:p>
    <w:p w:rsidR="00C2214E" w:rsidRDefault="00C2214E" w:rsidP="00C2214E">
      <w:pPr>
        <w:spacing w:line="400" w:lineRule="exact"/>
        <w:ind w:firstLine="560"/>
        <w:rPr>
          <w:rFonts w:ascii="仿宋" w:eastAsia="仿宋" w:hAnsi="仿宋" w:cs="仿宋"/>
          <w:sz w:val="28"/>
          <w:szCs w:val="28"/>
        </w:rPr>
      </w:pPr>
      <w:r w:rsidRPr="00807B38">
        <w:rPr>
          <w:rFonts w:ascii="仿宋" w:eastAsia="仿宋" w:hAnsi="仿宋" w:cs="仿宋" w:hint="eastAsia"/>
          <w:sz w:val="28"/>
          <w:szCs w:val="28"/>
        </w:rPr>
        <w:t>3.</w:t>
      </w:r>
      <w:r w:rsidR="00C84213">
        <w:rPr>
          <w:rFonts w:ascii="仿宋" w:eastAsia="仿宋" w:hAnsi="仿宋" w:cs="仿宋" w:hint="eastAsia"/>
          <w:sz w:val="28"/>
          <w:szCs w:val="28"/>
        </w:rPr>
        <w:t>供应商需提供二</w:t>
      </w:r>
      <w:r w:rsidRPr="00807B38">
        <w:rPr>
          <w:rFonts w:ascii="仿宋" w:eastAsia="仿宋" w:hAnsi="仿宋" w:cs="仿宋" w:hint="eastAsia"/>
          <w:sz w:val="28"/>
          <w:szCs w:val="28"/>
        </w:rPr>
        <w:t>类平台的检测设备合同或发票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C2214E" w:rsidRPr="006639DD" w:rsidRDefault="00C2214E" w:rsidP="00C2214E">
      <w:pPr>
        <w:spacing w:line="400" w:lineRule="exact"/>
        <w:ind w:firstLine="560"/>
        <w:rPr>
          <w:rFonts w:ascii="仿宋" w:eastAsia="仿宋" w:hAnsi="仿宋" w:cs="仿宋"/>
          <w:sz w:val="28"/>
          <w:szCs w:val="28"/>
        </w:rPr>
      </w:pPr>
      <w:r w:rsidRPr="006639DD">
        <w:rPr>
          <w:rFonts w:ascii="仿宋" w:eastAsia="仿宋" w:hAnsi="仿宋" w:cs="仿宋" w:hint="eastAsia"/>
          <w:sz w:val="28"/>
          <w:szCs w:val="28"/>
        </w:rPr>
        <w:t>4.提供车辆有效行驶证和照片复印件且能体现车辆为供应商所有，如为租赁须提供租赁合同，且租赁期在服务期内；须单独提供承诺函承诺冷链运输车具备实时传送温控监测数据功能，并提供实时数据传输数据图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C2214E" w:rsidRDefault="00C2214E" w:rsidP="00C2214E">
      <w:pPr>
        <w:spacing w:line="400" w:lineRule="exact"/>
        <w:ind w:firstLine="560"/>
        <w:rPr>
          <w:rFonts w:ascii="仿宋" w:eastAsia="仿宋" w:hAnsi="仿宋" w:cs="仿宋"/>
          <w:sz w:val="28"/>
          <w:szCs w:val="28"/>
        </w:rPr>
      </w:pPr>
    </w:p>
    <w:p w:rsidR="00C2214E" w:rsidRDefault="00C2214E" w:rsidP="00C2214E">
      <w:pPr>
        <w:spacing w:line="400" w:lineRule="exact"/>
        <w:ind w:firstLine="56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法定代表或授权代表签字：</w:t>
      </w:r>
    </w:p>
    <w:p w:rsidR="00C2214E" w:rsidRDefault="00C2214E" w:rsidP="00C2214E">
      <w:pPr>
        <w:spacing w:line="400" w:lineRule="exact"/>
        <w:ind w:firstLine="56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供应商名称：         (盖章)</w:t>
      </w:r>
    </w:p>
    <w:p w:rsidR="001C3D84" w:rsidRPr="00766B9E" w:rsidRDefault="00C2214E" w:rsidP="00766B9E">
      <w:pPr>
        <w:spacing w:line="400" w:lineRule="exact"/>
        <w:ind w:right="560" w:firstLineChars="1700" w:firstLine="47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日    期：</w:t>
      </w:r>
    </w:p>
    <w:sectPr w:rsidR="001C3D84" w:rsidRPr="00766B9E" w:rsidSect="00CF10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310" w:rsidRPr="00A602D9" w:rsidRDefault="000C3310" w:rsidP="00055C46">
      <w:pPr>
        <w:spacing w:line="240" w:lineRule="auto"/>
        <w:ind w:firstLine="680"/>
        <w:rPr>
          <w:rFonts w:ascii="Times New Roman"/>
        </w:rPr>
      </w:pPr>
      <w:r>
        <w:separator/>
      </w:r>
    </w:p>
  </w:endnote>
  <w:endnote w:type="continuationSeparator" w:id="1">
    <w:p w:rsidR="000C3310" w:rsidRPr="00A602D9" w:rsidRDefault="000C3310" w:rsidP="00055C46">
      <w:pPr>
        <w:spacing w:line="240" w:lineRule="auto"/>
        <w:ind w:firstLine="680"/>
        <w:rPr>
          <w:rFonts w:asci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A8D" w:rsidRDefault="002A5A8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A8D" w:rsidRDefault="002A5A8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A8D" w:rsidRDefault="002A5A8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310" w:rsidRPr="00A602D9" w:rsidRDefault="000C3310" w:rsidP="00055C46">
      <w:pPr>
        <w:spacing w:line="240" w:lineRule="auto"/>
        <w:ind w:firstLine="680"/>
        <w:rPr>
          <w:rFonts w:ascii="Times New Roman"/>
        </w:rPr>
      </w:pPr>
      <w:r>
        <w:separator/>
      </w:r>
    </w:p>
  </w:footnote>
  <w:footnote w:type="continuationSeparator" w:id="1">
    <w:p w:rsidR="000C3310" w:rsidRPr="00A602D9" w:rsidRDefault="000C3310" w:rsidP="00055C46">
      <w:pPr>
        <w:spacing w:line="240" w:lineRule="auto"/>
        <w:ind w:firstLine="680"/>
        <w:rPr>
          <w:rFonts w:ascii="Times New Roman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A8D" w:rsidRDefault="002A5A8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A8D" w:rsidRDefault="002A5A8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A8D" w:rsidRDefault="002A5A8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5C46"/>
    <w:rsid w:val="00055BF5"/>
    <w:rsid w:val="00055C46"/>
    <w:rsid w:val="000C3310"/>
    <w:rsid w:val="000F20E2"/>
    <w:rsid w:val="001C3D84"/>
    <w:rsid w:val="00290046"/>
    <w:rsid w:val="002A5A8D"/>
    <w:rsid w:val="00332245"/>
    <w:rsid w:val="00340B15"/>
    <w:rsid w:val="004C606C"/>
    <w:rsid w:val="005C5192"/>
    <w:rsid w:val="005F462F"/>
    <w:rsid w:val="00627F6E"/>
    <w:rsid w:val="006639DD"/>
    <w:rsid w:val="007443DC"/>
    <w:rsid w:val="00766B9E"/>
    <w:rsid w:val="007E35D6"/>
    <w:rsid w:val="00807B38"/>
    <w:rsid w:val="008179AC"/>
    <w:rsid w:val="008622F6"/>
    <w:rsid w:val="00933E14"/>
    <w:rsid w:val="0094618D"/>
    <w:rsid w:val="00B47F3E"/>
    <w:rsid w:val="00BD48B4"/>
    <w:rsid w:val="00C2214E"/>
    <w:rsid w:val="00C84213"/>
    <w:rsid w:val="00CE7CAA"/>
    <w:rsid w:val="00CF10C0"/>
    <w:rsid w:val="00D00B54"/>
    <w:rsid w:val="00DB06B4"/>
    <w:rsid w:val="00F82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55C46"/>
    <w:pPr>
      <w:widowControl w:val="0"/>
      <w:spacing w:line="500" w:lineRule="exact"/>
      <w:ind w:firstLineChars="200" w:firstLine="420"/>
      <w:jc w:val="both"/>
    </w:pPr>
    <w:rPr>
      <w:rFonts w:ascii="宋体" w:eastAsia="宋体" w:hAnsi="Times New Roman" w:cs="Times New Roman"/>
      <w:kern w:val="0"/>
      <w:sz w:val="3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055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055C4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55C46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055C46"/>
    <w:rPr>
      <w:sz w:val="18"/>
      <w:szCs w:val="18"/>
    </w:rPr>
  </w:style>
  <w:style w:type="paragraph" w:styleId="a6">
    <w:name w:val="Normal Indent"/>
    <w:basedOn w:val="a"/>
    <w:next w:val="a"/>
    <w:link w:val="Char1"/>
    <w:rsid w:val="00055C46"/>
    <w:rPr>
      <w:rFonts w:ascii="Times New Roman"/>
      <w:kern w:val="2"/>
      <w:sz w:val="21"/>
      <w:szCs w:val="24"/>
    </w:rPr>
  </w:style>
  <w:style w:type="character" w:customStyle="1" w:styleId="Char1">
    <w:name w:val="正文缩进 Char"/>
    <w:link w:val="a6"/>
    <w:rsid w:val="00055C46"/>
    <w:rPr>
      <w:rFonts w:ascii="Times New Roman" w:eastAsia="宋体" w:hAnsi="Times New Roman" w:cs="Times New Roman"/>
      <w:szCs w:val="24"/>
    </w:rPr>
  </w:style>
  <w:style w:type="paragraph" w:styleId="a0">
    <w:name w:val="Body Text"/>
    <w:basedOn w:val="a"/>
    <w:link w:val="Char2"/>
    <w:uiPriority w:val="99"/>
    <w:semiHidden/>
    <w:unhideWhenUsed/>
    <w:rsid w:val="00055C46"/>
    <w:pPr>
      <w:spacing w:after="120"/>
    </w:pPr>
  </w:style>
  <w:style w:type="character" w:customStyle="1" w:styleId="Char2">
    <w:name w:val="正文文本 Char"/>
    <w:basedOn w:val="a1"/>
    <w:link w:val="a0"/>
    <w:uiPriority w:val="99"/>
    <w:semiHidden/>
    <w:rsid w:val="00055C46"/>
    <w:rPr>
      <w:rFonts w:ascii="宋体" w:eastAsia="宋体" w:hAnsi="Times New Roman" w:cs="Times New Roman"/>
      <w:kern w:val="0"/>
      <w:sz w:val="3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朱文文</dc:creator>
  <cp:keywords/>
  <dc:description/>
  <cp:lastModifiedBy>朱文文</cp:lastModifiedBy>
  <cp:revision>28</cp:revision>
  <dcterms:created xsi:type="dcterms:W3CDTF">2024-01-09T03:18:00Z</dcterms:created>
  <dcterms:modified xsi:type="dcterms:W3CDTF">2024-01-17T02:23:00Z</dcterms:modified>
</cp:coreProperties>
</file>